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41C6B" w14:textId="77777777" w:rsidR="00C74D54" w:rsidRDefault="00000000">
      <w:pPr>
        <w:pStyle w:val="Nadpis1"/>
      </w:pPr>
      <w:bookmarkStart w:id="0" w:name="X6c0f6ed759f5d2f27a81c6744926a66f7965a05"/>
      <w:r>
        <w:t>OBCHODNÍ PODMÍNKY PRO OBJEDNÁVKU BIKE KROUŽKU</w:t>
      </w:r>
    </w:p>
    <w:p w14:paraId="21D311EF" w14:textId="77777777" w:rsidR="00C74D54" w:rsidRDefault="00000000">
      <w:pPr>
        <w:pStyle w:val="Nadpis2"/>
      </w:pPr>
      <w:bookmarkStart w:id="1" w:name="základní-ustanovení"/>
      <w:r>
        <w:t>1. Základní ustanovení</w:t>
      </w:r>
    </w:p>
    <w:p w14:paraId="3963C83B" w14:textId="77777777" w:rsidR="00C74D54" w:rsidRDefault="00000000">
      <w:pPr>
        <w:pStyle w:val="FirstParagraph"/>
      </w:pPr>
      <w:r>
        <w:t>Tyto obchodní podmínky upravují vztah mezi:</w:t>
      </w:r>
    </w:p>
    <w:p w14:paraId="44054112" w14:textId="33090A40" w:rsidR="00C74D54" w:rsidRDefault="00A10EA6">
      <w:pPr>
        <w:pStyle w:val="Zkladntext"/>
      </w:pPr>
      <w:r>
        <w:rPr>
          <w:b/>
          <w:bCs/>
        </w:rPr>
        <w:t xml:space="preserve">Radek </w:t>
      </w:r>
      <w:proofErr w:type="spellStart"/>
      <w:r>
        <w:rPr>
          <w:b/>
          <w:bCs/>
        </w:rPr>
        <w:t>Meloun</w:t>
      </w:r>
      <w:proofErr w:type="spellEnd"/>
      <w:r>
        <w:br/>
        <w:t>IČ: 13587404</w:t>
      </w:r>
      <w:r>
        <w:br/>
      </w:r>
      <w:proofErr w:type="spellStart"/>
      <w:r>
        <w:t>sídlo</w:t>
      </w:r>
      <w:proofErr w:type="spellEnd"/>
      <w:r>
        <w:t>: U Sklárny 251, 539 52 Trhová Kamenice</w:t>
      </w:r>
      <w:r>
        <w:br/>
      </w:r>
    </w:p>
    <w:p w14:paraId="189E2DE0" w14:textId="77777777" w:rsidR="00C74D54" w:rsidRDefault="00000000">
      <w:pPr>
        <w:pStyle w:val="Zkladntext"/>
      </w:pPr>
      <w:r>
        <w:t>(dále jen „</w:t>
      </w:r>
      <w:proofErr w:type="gramStart"/>
      <w:r>
        <w:t>poskytovatel“</w:t>
      </w:r>
      <w:proofErr w:type="gramEnd"/>
      <w:r>
        <w:t>)</w:t>
      </w:r>
    </w:p>
    <w:p w14:paraId="0752B828" w14:textId="77777777" w:rsidR="00C74D54" w:rsidRDefault="00000000">
      <w:pPr>
        <w:pStyle w:val="Zkladntext"/>
      </w:pPr>
      <w:r>
        <w:t>a osobou, která objednává účast dítěte na Bike kroužku Skiareálu Hluboká (dále jen „objednatel“).</w:t>
      </w:r>
    </w:p>
    <w:p w14:paraId="0B6F787A" w14:textId="77777777" w:rsidR="00C74D54" w:rsidRDefault="00000000">
      <w:pPr>
        <w:pStyle w:val="Zkladntext"/>
      </w:pPr>
      <w:r>
        <w:t>Objednatelem je zpravidla zákonný zástupce účastníka.</w:t>
      </w:r>
    </w:p>
    <w:p w14:paraId="4E6D9EA9" w14:textId="77777777" w:rsidR="00C74D54" w:rsidRDefault="00000000">
      <w:pPr>
        <w:pStyle w:val="Nadpis2"/>
      </w:pPr>
      <w:bookmarkStart w:id="2" w:name="předmět-smlouvy"/>
      <w:bookmarkEnd w:id="1"/>
      <w:r>
        <w:t>2. Předmět smlouvy</w:t>
      </w:r>
    </w:p>
    <w:p w14:paraId="5E6C9807" w14:textId="3ACC5B53" w:rsidR="00C74D54" w:rsidRDefault="00000000">
      <w:pPr>
        <w:pStyle w:val="FirstParagraph"/>
      </w:pPr>
      <w:r>
        <w:t xml:space="preserve">Předmětem </w:t>
      </w:r>
      <w:proofErr w:type="spellStart"/>
      <w:r>
        <w:t>smlouvy</w:t>
      </w:r>
      <w:proofErr w:type="spellEnd"/>
      <w:r>
        <w:t xml:space="preserve"> je </w:t>
      </w:r>
      <w:proofErr w:type="spellStart"/>
      <w:r>
        <w:t>zajištění</w:t>
      </w:r>
      <w:proofErr w:type="spellEnd"/>
      <w:r>
        <w:t xml:space="preserve"> </w:t>
      </w:r>
      <w:proofErr w:type="spellStart"/>
      <w:r>
        <w:t>účasti</w:t>
      </w:r>
      <w:proofErr w:type="spellEnd"/>
      <w:r>
        <w:t xml:space="preserve"> </w:t>
      </w:r>
      <w:proofErr w:type="spellStart"/>
      <w:r>
        <w:t>dítěte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 w:rsidR="00A10EA6">
        <w:t>sedmilekčním</w:t>
      </w:r>
      <w:proofErr w:type="spellEnd"/>
      <w:r>
        <w:t xml:space="preserve"> Bike </w:t>
      </w:r>
      <w:proofErr w:type="spellStart"/>
      <w:r>
        <w:t>kroužku</w:t>
      </w:r>
      <w:proofErr w:type="spellEnd"/>
      <w:r>
        <w:t xml:space="preserve"> </w:t>
      </w:r>
      <w:proofErr w:type="spellStart"/>
      <w:r>
        <w:t>pořádaném</w:t>
      </w:r>
      <w:proofErr w:type="spellEnd"/>
      <w:r>
        <w:t xml:space="preserve"> </w:t>
      </w:r>
      <w:proofErr w:type="spellStart"/>
      <w:r>
        <w:t>poskytovatelem</w:t>
      </w:r>
      <w:proofErr w:type="spellEnd"/>
      <w:r>
        <w:t xml:space="preserve"> v termínech a za podmínek uvedených na internetových stránkách poskytovatele a v Podmínkách účasti na Bike kroužku 2026.</w:t>
      </w:r>
    </w:p>
    <w:p w14:paraId="07112E32" w14:textId="77777777" w:rsidR="00C74D54" w:rsidRDefault="00000000">
      <w:pPr>
        <w:pStyle w:val="Zkladntext"/>
      </w:pPr>
      <w:r>
        <w:t>Kroužek je službou poskytovanou ve stanovených termínech a období.</w:t>
      </w:r>
    </w:p>
    <w:p w14:paraId="3925EBFD" w14:textId="77777777" w:rsidR="00C74D54" w:rsidRDefault="00000000">
      <w:pPr>
        <w:pStyle w:val="Nadpis2"/>
      </w:pPr>
      <w:bookmarkStart w:id="3" w:name="objednávka-a-uzavření-smlouvy"/>
      <w:bookmarkEnd w:id="2"/>
      <w:r>
        <w:t>3. Objednávka a uzavření smlouvy</w:t>
      </w:r>
    </w:p>
    <w:p w14:paraId="7EDB08BF" w14:textId="77777777" w:rsidR="00C74D54" w:rsidRDefault="00000000">
      <w:pPr>
        <w:pStyle w:val="FirstParagraph"/>
      </w:pPr>
      <w:r>
        <w:t>Objednatel provede objednávku prostřednictvím elektronického objednávkového systému na internetových stránkách poskytovatele.</w:t>
      </w:r>
    </w:p>
    <w:p w14:paraId="33EB7E4D" w14:textId="77777777" w:rsidR="00C74D54" w:rsidRDefault="00000000">
      <w:pPr>
        <w:pStyle w:val="Zkladntext"/>
      </w:pPr>
      <w:r>
        <w:t>Před odesláním objednávky má objednatel možnost zkontrolovat a opravit zadané údaje.</w:t>
      </w:r>
    </w:p>
    <w:p w14:paraId="6C590DA3" w14:textId="77777777" w:rsidR="00C74D54" w:rsidRDefault="00000000">
      <w:pPr>
        <w:pStyle w:val="Zkladntext"/>
      </w:pPr>
      <w:r>
        <w:t>Objednatel je před dokončením objednávky seznámen zejména s:</w:t>
      </w:r>
    </w:p>
    <w:p w14:paraId="2F6D12DD" w14:textId="77777777" w:rsidR="00C74D54" w:rsidRDefault="00000000">
      <w:pPr>
        <w:pStyle w:val="Compact"/>
        <w:numPr>
          <w:ilvl w:val="0"/>
          <w:numId w:val="2"/>
        </w:numPr>
      </w:pPr>
      <w:r>
        <w:t>charakterem objednávané služby,</w:t>
      </w:r>
    </w:p>
    <w:p w14:paraId="06796A4D" w14:textId="77777777" w:rsidR="00C74D54" w:rsidRDefault="00000000">
      <w:pPr>
        <w:pStyle w:val="Compact"/>
        <w:numPr>
          <w:ilvl w:val="0"/>
          <w:numId w:val="2"/>
        </w:numPr>
      </w:pPr>
      <w:r>
        <w:t>termíny kroužku,</w:t>
      </w:r>
    </w:p>
    <w:p w14:paraId="7AEFC06B" w14:textId="77777777" w:rsidR="00C74D54" w:rsidRDefault="00000000">
      <w:pPr>
        <w:pStyle w:val="Compact"/>
        <w:numPr>
          <w:ilvl w:val="0"/>
          <w:numId w:val="2"/>
        </w:numPr>
      </w:pPr>
      <w:r>
        <w:t>cenou,</w:t>
      </w:r>
    </w:p>
    <w:p w14:paraId="5AB5CEC4" w14:textId="77777777" w:rsidR="00C74D54" w:rsidRDefault="00000000">
      <w:pPr>
        <w:pStyle w:val="Compact"/>
        <w:numPr>
          <w:ilvl w:val="0"/>
          <w:numId w:val="2"/>
        </w:numPr>
      </w:pPr>
      <w:r>
        <w:t>těmito obchodními podmínkami,</w:t>
      </w:r>
    </w:p>
    <w:p w14:paraId="0BCA25D3" w14:textId="77777777" w:rsidR="00C74D54" w:rsidRDefault="00000000">
      <w:pPr>
        <w:pStyle w:val="Compact"/>
        <w:numPr>
          <w:ilvl w:val="0"/>
          <w:numId w:val="2"/>
        </w:numPr>
      </w:pPr>
      <w:r>
        <w:t>Podmínkami účasti na Bike kroužku.</w:t>
      </w:r>
    </w:p>
    <w:p w14:paraId="6519C35A" w14:textId="77777777" w:rsidR="00C74D54" w:rsidRDefault="00000000">
      <w:pPr>
        <w:pStyle w:val="FirstParagraph"/>
      </w:pPr>
      <w:r>
        <w:t>Odesláním objednávky objednatel potvrzuje, že se s uvedenými dokumenty seznámil.</w:t>
      </w:r>
    </w:p>
    <w:p w14:paraId="28683A46" w14:textId="77777777" w:rsidR="00C74D54" w:rsidRDefault="00000000">
      <w:pPr>
        <w:pStyle w:val="Zkladntext"/>
      </w:pPr>
      <w:r>
        <w:t>Objednávka je závazná a zakládá povinnost uhradit uvedenou cenu.</w:t>
      </w:r>
    </w:p>
    <w:p w14:paraId="41905C75" w14:textId="77777777" w:rsidR="00C74D54" w:rsidRDefault="00000000">
      <w:pPr>
        <w:pStyle w:val="Zkladntext"/>
      </w:pPr>
      <w:r>
        <w:lastRenderedPageBreak/>
        <w:t>Po přijetí objednávky zašle poskytovatel objednateli potvrzení na e-mailovou adresu uvedenou v objednávce.</w:t>
      </w:r>
    </w:p>
    <w:p w14:paraId="5A37C3DA" w14:textId="77777777" w:rsidR="00C74D54" w:rsidRDefault="00000000">
      <w:pPr>
        <w:pStyle w:val="Nadpis2"/>
      </w:pPr>
      <w:bookmarkStart w:id="4" w:name="cena-a-platební-podmínky"/>
      <w:bookmarkEnd w:id="3"/>
      <w:r>
        <w:t>4. Cena a platební podmínky</w:t>
      </w:r>
    </w:p>
    <w:p w14:paraId="286169BF" w14:textId="220029AB" w:rsidR="00C74D54" w:rsidRDefault="00000000">
      <w:pPr>
        <w:pStyle w:val="FirstParagraph"/>
      </w:pPr>
      <w:r>
        <w:t xml:space="preserve">Cena </w:t>
      </w:r>
      <w:proofErr w:type="spellStart"/>
      <w:r>
        <w:t>celého</w:t>
      </w:r>
      <w:proofErr w:type="spellEnd"/>
      <w:r>
        <w:t xml:space="preserve"> </w:t>
      </w:r>
      <w:proofErr w:type="spellStart"/>
      <w:r w:rsidR="00A10EA6">
        <w:t>sedmilekčního</w:t>
      </w:r>
      <w:proofErr w:type="spellEnd"/>
      <w:r>
        <w:t xml:space="preserve"> Bike </w:t>
      </w:r>
      <w:proofErr w:type="spellStart"/>
      <w:r>
        <w:t>kroužku</w:t>
      </w:r>
      <w:proofErr w:type="spellEnd"/>
      <w:r>
        <w:t xml:space="preserve"> </w:t>
      </w:r>
      <w:proofErr w:type="spellStart"/>
      <w:r>
        <w:t>činí</w:t>
      </w:r>
      <w:proofErr w:type="spellEnd"/>
      <w:r>
        <w:t>:</w:t>
      </w:r>
    </w:p>
    <w:p w14:paraId="3C229F46" w14:textId="4DE5DDB0" w:rsidR="00C74D54" w:rsidRDefault="004F56CA">
      <w:pPr>
        <w:pStyle w:val="Zkladntext"/>
      </w:pPr>
      <w:r>
        <w:rPr>
          <w:b/>
          <w:bCs/>
        </w:rPr>
        <w:t>3</w:t>
      </w:r>
      <w:r w:rsidR="00000000">
        <w:rPr>
          <w:b/>
          <w:bCs/>
        </w:rPr>
        <w:t xml:space="preserve"> </w:t>
      </w:r>
      <w:r>
        <w:rPr>
          <w:b/>
          <w:bCs/>
        </w:rPr>
        <w:t>4</w:t>
      </w:r>
      <w:r w:rsidR="00000000">
        <w:rPr>
          <w:b/>
          <w:bCs/>
        </w:rPr>
        <w:t xml:space="preserve">90 </w:t>
      </w:r>
      <w:proofErr w:type="spellStart"/>
      <w:r w:rsidR="00000000">
        <w:rPr>
          <w:b/>
          <w:bCs/>
        </w:rPr>
        <w:t>Kč</w:t>
      </w:r>
      <w:proofErr w:type="spellEnd"/>
      <w:r w:rsidR="00000000">
        <w:rPr>
          <w:b/>
          <w:bCs/>
        </w:rPr>
        <w:t xml:space="preserve"> za </w:t>
      </w:r>
      <w:proofErr w:type="spellStart"/>
      <w:r w:rsidR="00000000">
        <w:rPr>
          <w:b/>
          <w:bCs/>
        </w:rPr>
        <w:t>jedno</w:t>
      </w:r>
      <w:proofErr w:type="spellEnd"/>
      <w:r w:rsidR="00000000">
        <w:rPr>
          <w:b/>
          <w:bCs/>
        </w:rPr>
        <w:t xml:space="preserve"> dítě.</w:t>
      </w:r>
    </w:p>
    <w:p w14:paraId="174526EF" w14:textId="77777777" w:rsidR="00C74D54" w:rsidRDefault="00000000">
      <w:pPr>
        <w:pStyle w:val="Zkladntext"/>
      </w:pPr>
      <w:r>
        <w:t>Cena uvedená v objednávkovém systému je konečnou cenou za objednávanou službu.</w:t>
      </w:r>
    </w:p>
    <w:p w14:paraId="52F364E2" w14:textId="77777777" w:rsidR="00C74D54" w:rsidRDefault="00000000">
      <w:pPr>
        <w:pStyle w:val="Zkladntext"/>
      </w:pPr>
      <w:r>
        <w:t>Platba se provádí způsobem nabízeným v objednávkovém systému.</w:t>
      </w:r>
    </w:p>
    <w:p w14:paraId="5E720592" w14:textId="77777777" w:rsidR="00C74D54" w:rsidRDefault="00000000">
      <w:pPr>
        <w:pStyle w:val="Zkladntext"/>
      </w:pPr>
      <w:r>
        <w:t>Místo účastníka je považováno za závazně rezervované po úspěšném dokončení objednávky a úhradě ceny, není-li v potvrzení objednávky stanoveno jinak.</w:t>
      </w:r>
    </w:p>
    <w:p w14:paraId="574C9937" w14:textId="77777777" w:rsidR="00C74D54" w:rsidRDefault="00000000">
      <w:pPr>
        <w:pStyle w:val="Nadpis2"/>
      </w:pPr>
      <w:bookmarkStart w:id="5" w:name="termíny"/>
      <w:bookmarkEnd w:id="4"/>
      <w:r>
        <w:t>5. Termíny</w:t>
      </w:r>
    </w:p>
    <w:p w14:paraId="309EB164" w14:textId="77777777" w:rsidR="00C74D54" w:rsidRDefault="00000000">
      <w:pPr>
        <w:pStyle w:val="FirstParagraph"/>
      </w:pPr>
      <w:r>
        <w:t>Bike kroužek probíhá v termínech:</w:t>
      </w:r>
    </w:p>
    <w:p w14:paraId="53081E12" w14:textId="1F9F7B0A" w:rsidR="00C74D54" w:rsidRDefault="00A10EA6">
      <w:pPr>
        <w:pStyle w:val="Zkladntext"/>
      </w:pPr>
      <w:r>
        <w:rPr>
          <w:b/>
          <w:bCs/>
        </w:rPr>
        <w:t>11.9., 18. 9., 25. 9., 2. 10., 9. 10., 16. 10. a 23. 10. 2026.</w:t>
      </w:r>
    </w:p>
    <w:p w14:paraId="79768315" w14:textId="583CB791" w:rsidR="00C74D54" w:rsidRDefault="00000000">
      <w:pPr>
        <w:pStyle w:val="Zkladntext"/>
      </w:pPr>
      <w:proofErr w:type="spellStart"/>
      <w:r>
        <w:t>Děti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věku</w:t>
      </w:r>
      <w:proofErr w:type="spellEnd"/>
      <w:r>
        <w:t xml:space="preserve"> </w:t>
      </w:r>
      <w:r w:rsidR="00A10EA6">
        <w:t>6</w:t>
      </w:r>
      <w:r>
        <w:t>–</w:t>
      </w:r>
      <w:r w:rsidR="00A10EA6">
        <w:t>8</w:t>
      </w:r>
      <w:r>
        <w:t xml:space="preserve"> let: </w:t>
      </w:r>
      <w:r>
        <w:rPr>
          <w:b/>
          <w:bCs/>
        </w:rPr>
        <w:t>15:30–17:00</w:t>
      </w:r>
    </w:p>
    <w:p w14:paraId="528FC812" w14:textId="6F583C8E" w:rsidR="00C74D54" w:rsidRDefault="00000000">
      <w:pPr>
        <w:pStyle w:val="Zkladntext"/>
      </w:pPr>
      <w:proofErr w:type="spellStart"/>
      <w:r>
        <w:t>Děti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věku</w:t>
      </w:r>
      <w:proofErr w:type="spellEnd"/>
      <w:r>
        <w:t xml:space="preserve"> </w:t>
      </w:r>
      <w:r w:rsidR="00A10EA6">
        <w:t>9</w:t>
      </w:r>
      <w:r>
        <w:t>–1</w:t>
      </w:r>
      <w:r w:rsidR="00A10EA6">
        <w:t>3</w:t>
      </w:r>
      <w:r>
        <w:t xml:space="preserve"> let: </w:t>
      </w:r>
      <w:r>
        <w:rPr>
          <w:b/>
          <w:bCs/>
        </w:rPr>
        <w:t>17:</w:t>
      </w:r>
      <w:r w:rsidR="004F56CA">
        <w:rPr>
          <w:b/>
          <w:bCs/>
        </w:rPr>
        <w:t>10</w:t>
      </w:r>
      <w:r>
        <w:rPr>
          <w:b/>
          <w:bCs/>
        </w:rPr>
        <w:t>–18:</w:t>
      </w:r>
      <w:r w:rsidR="004F56CA">
        <w:rPr>
          <w:b/>
          <w:bCs/>
        </w:rPr>
        <w:t>4</w:t>
      </w:r>
      <w:r>
        <w:rPr>
          <w:b/>
          <w:bCs/>
        </w:rPr>
        <w:t>0</w:t>
      </w:r>
    </w:p>
    <w:p w14:paraId="70FB35B9" w14:textId="77777777" w:rsidR="00C74D54" w:rsidRDefault="00000000">
      <w:pPr>
        <w:pStyle w:val="Zkladntext"/>
      </w:pPr>
      <w:r>
        <w:t>Podrobnější pravidla organizace a případných změn lekcí stanoví Podmínky účasti na Bike kroužku.</w:t>
      </w:r>
    </w:p>
    <w:p w14:paraId="7048FC94" w14:textId="77777777" w:rsidR="00C74D54" w:rsidRDefault="00000000">
      <w:pPr>
        <w:pStyle w:val="Nadpis2"/>
      </w:pPr>
      <w:bookmarkStart w:id="6" w:name="odstoupení-od-smlouvy"/>
      <w:bookmarkEnd w:id="5"/>
      <w:r>
        <w:t>6. Odstoupení od smlouvy</w:t>
      </w:r>
    </w:p>
    <w:p w14:paraId="3B0EBC11" w14:textId="77777777" w:rsidR="00C74D54" w:rsidRDefault="00000000">
      <w:pPr>
        <w:pStyle w:val="FirstParagraph"/>
      </w:pPr>
      <w:r>
        <w:t>Objednatel bere na vědomí, že objednávaný Bike kroužek představuje službu související s využitím volného času poskytovanou v konkrétně stanovených termínech.</w:t>
      </w:r>
    </w:p>
    <w:p w14:paraId="3F51AD38" w14:textId="77777777" w:rsidR="00C74D54" w:rsidRDefault="00000000">
      <w:pPr>
        <w:pStyle w:val="Zkladntext"/>
      </w:pPr>
      <w:r>
        <w:t>Z tohoto důvodu se na objednávku nevztahuje zákonné právo spotřebitele odstoupit od smlouvy uzavřené na dálku bez udání důvodu ve lhůtě 14 dnů.</w:t>
      </w:r>
    </w:p>
    <w:p w14:paraId="3B6F1D67" w14:textId="77777777" w:rsidR="00C74D54" w:rsidRDefault="00000000">
      <w:pPr>
        <w:pStyle w:val="Zkladntext"/>
      </w:pPr>
      <w:r>
        <w:t>Možnost zrušení účasti ze strany objednatele nad rámec zákonného práva se řídí storno podmínkami uvedenými v Podmínkách účasti na Bike kroužku.</w:t>
      </w:r>
    </w:p>
    <w:p w14:paraId="30C7CD03" w14:textId="77777777" w:rsidR="00C74D54" w:rsidRDefault="00000000">
      <w:pPr>
        <w:pStyle w:val="Nadpis2"/>
      </w:pPr>
      <w:bookmarkStart w:id="7" w:name="storno-ze-strany-objednatele"/>
      <w:bookmarkEnd w:id="6"/>
      <w:r>
        <w:t>7. Storno ze strany objednatele</w:t>
      </w:r>
    </w:p>
    <w:p w14:paraId="7C10C8B3" w14:textId="72C6F3AC" w:rsidR="00C74D54" w:rsidRDefault="00000000">
      <w:pPr>
        <w:pStyle w:val="FirstParagraph"/>
      </w:pPr>
      <w:r>
        <w:t xml:space="preserve">Pokud </w:t>
      </w:r>
      <w:proofErr w:type="spellStart"/>
      <w:r>
        <w:t>objednatel</w:t>
      </w:r>
      <w:proofErr w:type="spellEnd"/>
      <w:r>
        <w:t xml:space="preserve"> </w:t>
      </w:r>
      <w:proofErr w:type="spellStart"/>
      <w:r>
        <w:t>písemně</w:t>
      </w:r>
      <w:proofErr w:type="spellEnd"/>
      <w:r>
        <w:t xml:space="preserve"> </w:t>
      </w:r>
      <w:proofErr w:type="spellStart"/>
      <w:r>
        <w:t>oznámí</w:t>
      </w:r>
      <w:proofErr w:type="spellEnd"/>
      <w:r>
        <w:t xml:space="preserve"> </w:t>
      </w:r>
      <w:proofErr w:type="spellStart"/>
      <w:r>
        <w:t>zrušení</w:t>
      </w:r>
      <w:proofErr w:type="spellEnd"/>
      <w:r>
        <w:t xml:space="preserve"> </w:t>
      </w:r>
      <w:proofErr w:type="spellStart"/>
      <w:r>
        <w:t>účasti</w:t>
      </w:r>
      <w:proofErr w:type="spellEnd"/>
      <w:r>
        <w:t xml:space="preserve"> </w:t>
      </w:r>
      <w:proofErr w:type="spellStart"/>
      <w:r>
        <w:t>nejpozději</w:t>
      </w:r>
      <w:proofErr w:type="spellEnd"/>
      <w:r>
        <w:t xml:space="preserve"> </w:t>
      </w:r>
      <w:r w:rsidR="00A10EA6">
        <w:t>4</w:t>
      </w:r>
      <w:r>
        <w:t xml:space="preserve"> </w:t>
      </w:r>
      <w:proofErr w:type="spellStart"/>
      <w:r>
        <w:t>kalendářní</w:t>
      </w:r>
      <w:proofErr w:type="spellEnd"/>
      <w:r>
        <w:t xml:space="preserve"> </w:t>
      </w:r>
      <w:proofErr w:type="spellStart"/>
      <w:r>
        <w:t>dny</w:t>
      </w:r>
      <w:proofErr w:type="spellEnd"/>
      <w:r>
        <w:t xml:space="preserve"> </w:t>
      </w:r>
      <w:proofErr w:type="spellStart"/>
      <w:r>
        <w:t>před</w:t>
      </w:r>
      <w:proofErr w:type="spellEnd"/>
      <w:r>
        <w:t xml:space="preserve"> </w:t>
      </w:r>
      <w:proofErr w:type="spellStart"/>
      <w:r>
        <w:t>zahájením</w:t>
      </w:r>
      <w:proofErr w:type="spellEnd"/>
      <w:r>
        <w:t xml:space="preserve"> první lekce, poskytovatel vrátí objednateli 50 % zaplacené ceny.</w:t>
      </w:r>
    </w:p>
    <w:p w14:paraId="2AF06859" w14:textId="77777777" w:rsidR="00C74D54" w:rsidRDefault="00000000">
      <w:pPr>
        <w:pStyle w:val="Zkladntext"/>
      </w:pPr>
      <w:r>
        <w:t>Při pozdějším zrušení účasti nebo po zahájení kroužku se cena nevrací.</w:t>
      </w:r>
    </w:p>
    <w:p w14:paraId="63DFF8C5" w14:textId="77777777" w:rsidR="00C74D54" w:rsidRDefault="00000000">
      <w:pPr>
        <w:pStyle w:val="Zkladntext"/>
      </w:pPr>
      <w:r>
        <w:t>Neúčast dítěte na jednotlivé lekci nezakládá nárok na náhradní lekci ani na vrácení poměrné části ceny.</w:t>
      </w:r>
    </w:p>
    <w:p w14:paraId="225780A0" w14:textId="77777777" w:rsidR="00C74D54" w:rsidRDefault="00000000">
      <w:pPr>
        <w:pStyle w:val="Nadpis2"/>
      </w:pPr>
      <w:bookmarkStart w:id="8" w:name="Xe20aaf132fcd1d4cc7a6dff60b0ba58da756e66"/>
      <w:bookmarkEnd w:id="7"/>
      <w:r>
        <w:lastRenderedPageBreak/>
        <w:t>8. Změna nebo zrušení ze strany poskytovatele</w:t>
      </w:r>
    </w:p>
    <w:p w14:paraId="11EE328D" w14:textId="77777777" w:rsidR="00C74D54" w:rsidRDefault="00000000">
      <w:pPr>
        <w:pStyle w:val="FirstParagraph"/>
      </w:pPr>
      <w:r>
        <w:t>Poskytovatel může z bezpečnostních, povětrnostních, provozních nebo jiných závažných důvodů změnit termín, místo nebo program lekce.</w:t>
      </w:r>
    </w:p>
    <w:p w14:paraId="7A15F614" w14:textId="77777777" w:rsidR="00C74D54" w:rsidRDefault="00000000">
      <w:pPr>
        <w:pStyle w:val="Zkladntext"/>
      </w:pPr>
      <w:r>
        <w:t>Pokud nebude možné některou lekci uskutečnit, může poskytovatel stanovit náhradní termín.</w:t>
      </w:r>
    </w:p>
    <w:p w14:paraId="378E5993" w14:textId="77777777" w:rsidR="00C74D54" w:rsidRDefault="00000000">
      <w:pPr>
        <w:pStyle w:val="Zkladntext"/>
      </w:pPr>
      <w:r>
        <w:t>Nebude-li zrušená lekce nahrazena, vrátí poskytovatel objednateli poměrnou část ceny odpovídající neuskutečněné lekci.</w:t>
      </w:r>
    </w:p>
    <w:p w14:paraId="6B0F1D10" w14:textId="77777777" w:rsidR="00C74D54" w:rsidRDefault="00000000">
      <w:pPr>
        <w:pStyle w:val="Zkladntext"/>
      </w:pPr>
      <w:r>
        <w:t>Pokud by nebylo možné uskutečnit celý kroužek z důvodu na straně poskytovatele, bude objednateli vrácena cena za neposkytnuté plnění.</w:t>
      </w:r>
    </w:p>
    <w:p w14:paraId="3DDAE5A6" w14:textId="77777777" w:rsidR="00C74D54" w:rsidRDefault="00000000">
      <w:pPr>
        <w:pStyle w:val="Nadpis2"/>
      </w:pPr>
      <w:bookmarkStart w:id="9" w:name="práva-z-vadného-plnění-a-reklamace"/>
      <w:bookmarkEnd w:id="8"/>
      <w:r>
        <w:t>9. Práva z vadného plnění a reklamace</w:t>
      </w:r>
    </w:p>
    <w:p w14:paraId="11A8EE4B" w14:textId="77777777" w:rsidR="00C74D54" w:rsidRDefault="00000000">
      <w:pPr>
        <w:pStyle w:val="FirstParagraph"/>
      </w:pPr>
      <w:r>
        <w:t>Poskytovatel odpovídá za řádné poskytnutí objednané služby v souladu se smlouvou a právními předpisy.</w:t>
      </w:r>
    </w:p>
    <w:p w14:paraId="18CA76AF" w14:textId="77777777" w:rsidR="00C74D54" w:rsidRDefault="00000000">
      <w:pPr>
        <w:pStyle w:val="Zkladntext"/>
      </w:pPr>
      <w:r>
        <w:t>Případnou reklamaci nebo stížnost může objednatel uplatnit bez zbytečného odkladu zejména prostřednictvím e-mailu:</w:t>
      </w:r>
    </w:p>
    <w:p w14:paraId="2A37DD56" w14:textId="355C8FA0" w:rsidR="00C74D54" w:rsidRDefault="00A10EA6">
      <w:pPr>
        <w:pStyle w:val="Zkladntext"/>
      </w:pPr>
      <w:r>
        <w:rPr>
          <w:b/>
          <w:bCs/>
        </w:rPr>
        <w:t>radekmeloun@seznam.cz</w:t>
      </w:r>
    </w:p>
    <w:p w14:paraId="3C32E3D7" w14:textId="77777777" w:rsidR="00C74D54" w:rsidRDefault="00000000">
      <w:pPr>
        <w:pStyle w:val="Zkladntext"/>
      </w:pPr>
      <w:r>
        <w:t>V reklamaci objednatel uvede své identifikační údaje, identifikaci objednávky a popis reklamované skutečnosti.</w:t>
      </w:r>
    </w:p>
    <w:p w14:paraId="075B8068" w14:textId="77777777" w:rsidR="00C74D54" w:rsidRDefault="00000000">
      <w:pPr>
        <w:pStyle w:val="Zkladntext"/>
      </w:pPr>
      <w:r>
        <w:t>Poskytovatel reklamaci vyřídí v souladu s platnými právními předpisy.</w:t>
      </w:r>
    </w:p>
    <w:p w14:paraId="5C59CC54" w14:textId="77777777" w:rsidR="00C74D54" w:rsidRDefault="00000000">
      <w:pPr>
        <w:pStyle w:val="Nadpis2"/>
      </w:pPr>
      <w:bookmarkStart w:id="10" w:name="bezpečnost-a-odpovědnost"/>
      <w:bookmarkEnd w:id="9"/>
      <w:r>
        <w:t>10. Bezpečnost a odpovědnost</w:t>
      </w:r>
    </w:p>
    <w:p w14:paraId="7C009558" w14:textId="77777777" w:rsidR="00C74D54" w:rsidRDefault="00000000">
      <w:pPr>
        <w:pStyle w:val="FirstParagraph"/>
      </w:pPr>
      <w:r>
        <w:t>Podmínky bezpečné účasti dítěte, požadavky na vybavení a povinnosti účastníků stanoví samostatné Podmínky účasti na Bike kroužku.</w:t>
      </w:r>
    </w:p>
    <w:p w14:paraId="3D6E4136" w14:textId="77777777" w:rsidR="00C74D54" w:rsidRDefault="00000000">
      <w:pPr>
        <w:pStyle w:val="Zkladntext"/>
      </w:pPr>
      <w:r>
        <w:t>Objednatel je povinen poskytovateli sdělit informace, které jsou důležité pro bezpečný průběh výuky dítěte.</w:t>
      </w:r>
    </w:p>
    <w:p w14:paraId="49C89234" w14:textId="77777777" w:rsidR="00C74D54" w:rsidRDefault="00000000">
      <w:pPr>
        <w:pStyle w:val="Nadpis2"/>
      </w:pPr>
      <w:bookmarkStart w:id="11" w:name="ochrana-osobních-údajů"/>
      <w:bookmarkEnd w:id="10"/>
      <w:r>
        <w:t>11. Ochrana osobních údajů</w:t>
      </w:r>
    </w:p>
    <w:p w14:paraId="2E9DA9B6" w14:textId="77777777" w:rsidR="00C74D54" w:rsidRDefault="00000000">
      <w:pPr>
        <w:pStyle w:val="FirstParagraph"/>
      </w:pPr>
      <w:r>
        <w:t>Osobní údaje objednatele a účastníka jsou zpracovávány v rozsahu potřebném pro uzavření a plnění smlouvy, vedení účastnické evidence, komunikaci s objednatelem a plnění zákonných povinností poskytovatele.</w:t>
      </w:r>
    </w:p>
    <w:p w14:paraId="71847644" w14:textId="77777777" w:rsidR="00C74D54" w:rsidRDefault="00000000">
      <w:pPr>
        <w:pStyle w:val="Zkladntext"/>
      </w:pPr>
      <w:r>
        <w:t>Marketingové použití fotografií nebo videozáznamů rozpoznatelného dítěte je řešeno samostatným souhlasem a není podmínkou uzavření smlouvy ani účasti na kroužku.</w:t>
      </w:r>
    </w:p>
    <w:p w14:paraId="01BA1607" w14:textId="77777777" w:rsidR="00C74D54" w:rsidRDefault="00000000">
      <w:pPr>
        <w:pStyle w:val="Nadpis2"/>
      </w:pPr>
      <w:bookmarkStart w:id="12" w:name="mimosoudní-řešení-spotřebitelských-sporů"/>
      <w:bookmarkEnd w:id="11"/>
      <w:r>
        <w:lastRenderedPageBreak/>
        <w:t>12. Mimosoudní řešení spotřebitelských sporů</w:t>
      </w:r>
    </w:p>
    <w:p w14:paraId="5AEBBFAA" w14:textId="77777777" w:rsidR="00C74D54" w:rsidRDefault="00000000">
      <w:pPr>
        <w:pStyle w:val="FirstParagraph"/>
      </w:pPr>
      <w:r>
        <w:t>Pokud mezi poskytovatelem a spotřebitelem vznikne spor ze smlouvy o poskytování služby, který se nepodaří vyřešit vzájemnou dohodou, je spotřebitel oprávněn obrátit se na subjekt mimosoudního řešení spotřebitelských sporů:</w:t>
      </w:r>
    </w:p>
    <w:p w14:paraId="2124D4A6" w14:textId="77777777" w:rsidR="00C74D54" w:rsidRDefault="00000000">
      <w:pPr>
        <w:pStyle w:val="Zkladntext"/>
      </w:pPr>
      <w:r>
        <w:rPr>
          <w:b/>
          <w:bCs/>
        </w:rPr>
        <w:t>Česká obchodní inspekce</w:t>
      </w:r>
      <w:r>
        <w:br/>
        <w:t>Ústřední inspektorát – oddělení ADR</w:t>
      </w:r>
      <w:r>
        <w:br/>
        <w:t>Gorazdova 1969/24</w:t>
      </w:r>
      <w:r>
        <w:br/>
        <w:t>120 00 Praha 2</w:t>
      </w:r>
      <w:r>
        <w:br/>
        <w:t>e-mail: adr@coi.gov.cz</w:t>
      </w:r>
      <w:r>
        <w:br/>
        <w:t xml:space="preserve">web: </w:t>
      </w:r>
      <w:r>
        <w:rPr>
          <w:rStyle w:val="VerbatimChar"/>
        </w:rPr>
        <w:t>https://coi.gov.cz/informace-o-adr/</w:t>
      </w:r>
    </w:p>
    <w:p w14:paraId="1CFEA066" w14:textId="77777777" w:rsidR="00C74D54" w:rsidRDefault="00000000">
      <w:pPr>
        <w:pStyle w:val="Nadpis2"/>
      </w:pPr>
      <w:bookmarkStart w:id="13" w:name="závěrečná-ustanovení"/>
      <w:bookmarkEnd w:id="12"/>
      <w:r>
        <w:t>13. Závěrečná ustanovení</w:t>
      </w:r>
    </w:p>
    <w:p w14:paraId="6F5C3674" w14:textId="77777777" w:rsidR="00C74D54" w:rsidRDefault="00000000">
      <w:pPr>
        <w:pStyle w:val="FirstParagraph"/>
      </w:pPr>
      <w:r>
        <w:t>Smlouva a tyto obchodní podmínky se řídí právním řádem České republiky.</w:t>
      </w:r>
    </w:p>
    <w:p w14:paraId="3FA1F255" w14:textId="77777777" w:rsidR="00C74D54" w:rsidRDefault="00000000">
      <w:pPr>
        <w:pStyle w:val="Zkladntext"/>
      </w:pPr>
      <w:r>
        <w:t>Pokud se některé ustanovení těchto obchodních podmínek ukáže jako neplatné nebo neúčinné, nemá tato skutečnost vliv na platnost ostatních ustanovení.</w:t>
      </w:r>
    </w:p>
    <w:p w14:paraId="42DA79D3" w14:textId="77777777" w:rsidR="00C74D54" w:rsidRDefault="00000000">
      <w:pPr>
        <w:pStyle w:val="Zkladntext"/>
      </w:pPr>
      <w:r>
        <w:t>Tyto obchodní podmínky jsou platné a účinné pro objednávky Bike kroužku 2026.</w:t>
      </w:r>
      <w:bookmarkEnd w:id="0"/>
      <w:bookmarkEnd w:id="13"/>
    </w:p>
    <w:sectPr w:rsidR="00C74D54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656EC19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8854A0C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958143974">
    <w:abstractNumId w:val="0"/>
  </w:num>
  <w:num w:numId="2" w16cid:durableId="470173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4D54"/>
    <w:rsid w:val="004F56CA"/>
    <w:rsid w:val="00991364"/>
    <w:rsid w:val="00A10EA6"/>
    <w:rsid w:val="00C74D54"/>
    <w:rsid w:val="00CF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B406F7"/>
  <w15:docId w15:val="{B645DA42-A20F-5C48-9C9E-35B736596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Zkladntext"/>
    <w:link w:val="Nadpis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Zkladntext"/>
    <w:link w:val="Nadpis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Zkladntext"/>
    <w:link w:val="Nadpis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Zkladntext"/>
    <w:link w:val="Nadpis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Zkladntext"/>
    <w:link w:val="Nadpis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Zkladntext"/>
    <w:link w:val="Nadpis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Zkladntext"/>
    <w:link w:val="Nadpis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Zkladntext"/>
    <w:link w:val="Nadpis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Zkladntext"/>
    <w:link w:val="Nadpis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qFormat/>
    <w:pPr>
      <w:spacing w:before="180" w:after="180"/>
    </w:pPr>
  </w:style>
  <w:style w:type="paragraph" w:customStyle="1" w:styleId="FirstParagraph">
    <w:name w:val="First Paragraph"/>
    <w:basedOn w:val="Zkladntext"/>
    <w:next w:val="Zkladntext"/>
    <w:qFormat/>
  </w:style>
  <w:style w:type="paragraph" w:customStyle="1" w:styleId="Compact">
    <w:name w:val="Compact"/>
    <w:basedOn w:val="Zkladntext"/>
    <w:qFormat/>
    <w:pPr>
      <w:spacing w:before="36" w:after="36"/>
    </w:pPr>
  </w:style>
  <w:style w:type="paragraph" w:styleId="Nzev">
    <w:name w:val="Title"/>
    <w:basedOn w:val="Normln"/>
    <w:next w:val="Zkladntext"/>
    <w:link w:val="Nzev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Podnadpis">
    <w:name w:val="Subtitle"/>
    <w:basedOn w:val="Nzev"/>
    <w:next w:val="Zkladntext"/>
    <w:link w:val="Podnadpis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Nzev"/>
    <w:next w:val="Zkladntext"/>
    <w:qFormat/>
    <w:pPr>
      <w:keepNext/>
      <w:keepLines/>
    </w:pPr>
    <w:rPr>
      <w:sz w:val="24"/>
      <w:szCs w:val="24"/>
    </w:rPr>
  </w:style>
  <w:style w:type="paragraph" w:styleId="Datum">
    <w:name w:val="Date"/>
    <w:basedOn w:val="Nzev"/>
    <w:next w:val="Zkladn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ln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ln"/>
    <w:next w:val="Zkladntext"/>
    <w:qFormat/>
    <w:pPr>
      <w:keepNext/>
      <w:keepLines/>
      <w:spacing w:before="100" w:after="300"/>
    </w:pPr>
    <w:rPr>
      <w:sz w:val="20"/>
      <w:szCs w:val="20"/>
    </w:rPr>
  </w:style>
  <w:style w:type="paragraph" w:styleId="Bibliografie">
    <w:name w:val="Bibliography"/>
    <w:basedOn w:val="Normln"/>
    <w:qFormat/>
  </w:style>
  <w:style w:type="character" w:customStyle="1" w:styleId="Nadpis1Char">
    <w:name w:val="Nadpis 1 Char"/>
    <w:basedOn w:val="Standardnpsmoodstavce"/>
    <w:link w:val="Nadpis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vbloku">
    <w:name w:val="Block Text"/>
    <w:basedOn w:val="Zkladntext"/>
    <w:next w:val="Zkladntext"/>
    <w:uiPriority w:val="9"/>
    <w:unhideWhenUsed/>
    <w:qFormat/>
    <w:pPr>
      <w:spacing w:before="100" w:after="100"/>
      <w:ind w:left="480" w:right="480"/>
    </w:pPr>
  </w:style>
  <w:style w:type="paragraph" w:styleId="Textpoznpodarou">
    <w:name w:val="footnote text"/>
    <w:basedOn w:val="Normln"/>
    <w:uiPriority w:val="9"/>
    <w:unhideWhenUsed/>
    <w:qFormat/>
  </w:style>
  <w:style w:type="paragraph" w:customStyle="1" w:styleId="FootnoteBlockText">
    <w:name w:val="Footnote Block Text"/>
    <w:basedOn w:val="Textpoznpodarou"/>
    <w:next w:val="Textpoznpodarou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ln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ln"/>
  </w:style>
  <w:style w:type="paragraph" w:styleId="Titulek">
    <w:name w:val="caption"/>
    <w:basedOn w:val="Normln"/>
    <w:link w:val="TitulekChar"/>
    <w:pPr>
      <w:spacing w:after="120"/>
    </w:pPr>
    <w:rPr>
      <w:i/>
    </w:rPr>
  </w:style>
  <w:style w:type="paragraph" w:customStyle="1" w:styleId="TableCaption">
    <w:name w:val="Table Caption"/>
    <w:basedOn w:val="Titulek"/>
    <w:pPr>
      <w:keepNext/>
    </w:pPr>
  </w:style>
  <w:style w:type="paragraph" w:customStyle="1" w:styleId="ImageCaption">
    <w:name w:val="Image Caption"/>
    <w:basedOn w:val="Titulek"/>
  </w:style>
  <w:style w:type="paragraph" w:customStyle="1" w:styleId="Figure">
    <w:name w:val="Figure"/>
    <w:basedOn w:val="Normln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TitulekChar">
    <w:name w:val="Titulek Char"/>
    <w:basedOn w:val="Standardnpsmoodstavce"/>
    <w:link w:val="Titulek"/>
  </w:style>
  <w:style w:type="character" w:customStyle="1" w:styleId="VerbatimChar">
    <w:name w:val="Verbatim Char"/>
    <w:basedOn w:val="Titulek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TitulekChar"/>
  </w:style>
  <w:style w:type="character" w:styleId="Znakapoznpodarou">
    <w:name w:val="footnote reference"/>
    <w:basedOn w:val="TitulekChar"/>
    <w:rPr>
      <w:vertAlign w:val="superscript"/>
    </w:rPr>
  </w:style>
  <w:style w:type="character" w:styleId="Hypertextovodkaz">
    <w:name w:val="Hyperlink"/>
    <w:basedOn w:val="TitulekChar"/>
    <w:rPr>
      <w:color w:val="156082" w:themeColor="accent1"/>
    </w:rPr>
  </w:style>
  <w:style w:type="paragraph" w:styleId="Nadpisobsahu">
    <w:name w:val="TOC Heading"/>
    <w:basedOn w:val="Nadpis1"/>
    <w:next w:val="Zkladn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ln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758</Words>
  <Characters>4475</Characters>
  <Application>Microsoft Office Word</Application>
  <DocSecurity>0</DocSecurity>
  <Lines>37</Lines>
  <Paragraphs>10</Paragraphs>
  <ScaleCrop>false</ScaleCrop>
  <Company/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Radka Melounová</cp:lastModifiedBy>
  <cp:revision>3</cp:revision>
  <dcterms:created xsi:type="dcterms:W3CDTF">1970-01-01T00:00:00Z</dcterms:created>
  <dcterms:modified xsi:type="dcterms:W3CDTF">2026-08-17T17:03:00Z</dcterms:modified>
</cp:coreProperties>
</file>